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1A4" w:rsidRPr="00C87344" w:rsidRDefault="00D141A4" w:rsidP="00D141A4">
      <w:pPr>
        <w:pStyle w:val="Heading1"/>
        <w:shd w:val="clear" w:color="auto" w:fill="FFFFFF"/>
        <w:spacing w:before="0" w:after="178"/>
        <w:rPr>
          <w:rFonts w:ascii="Arial" w:hAnsi="Arial"/>
          <w:color w:val="auto"/>
          <w:sz w:val="24"/>
          <w:szCs w:val="24"/>
        </w:rPr>
      </w:pPr>
      <w:r w:rsidRPr="00C87344">
        <w:rPr>
          <w:rFonts w:ascii="Arial" w:hAnsi="Arial"/>
          <w:color w:val="auto"/>
          <w:sz w:val="24"/>
          <w:szCs w:val="24"/>
        </w:rPr>
        <w:t>Administration and Forms - Firearms Dealers</w:t>
      </w:r>
    </w:p>
    <w:p w:rsidR="00D141A4" w:rsidRDefault="00D141A4" w:rsidP="00D141A4">
      <w:r>
        <w:t>Details on the types of firearms dealership registration is set out below.</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 </w:t>
      </w:r>
    </w:p>
    <w:p w:rsidR="00D141A4" w:rsidRPr="00B828BE" w:rsidRDefault="00D141A4" w:rsidP="00D141A4">
      <w:pPr>
        <w:pStyle w:val="Heading2"/>
        <w:shd w:val="clear" w:color="auto" w:fill="FFFFFF"/>
        <w:spacing w:before="0"/>
        <w:rPr>
          <w:rFonts w:ascii="Arial" w:hAnsi="Arial"/>
          <w:color w:val="auto"/>
          <w:sz w:val="24"/>
          <w:szCs w:val="24"/>
        </w:rPr>
      </w:pPr>
      <w:r w:rsidRPr="00D847D5">
        <w:rPr>
          <w:rFonts w:ascii="Arial" w:hAnsi="Arial"/>
          <w:color w:val="023C79"/>
          <w:sz w:val="24"/>
          <w:szCs w:val="24"/>
        </w:rPr>
        <w:t> </w:t>
      </w:r>
      <w:bookmarkStart w:id="0" w:name="register"/>
      <w:bookmarkEnd w:id="0"/>
      <w:r w:rsidRPr="00B828BE">
        <w:rPr>
          <w:rFonts w:ascii="Arial" w:hAnsi="Arial"/>
          <w:color w:val="auto"/>
          <w:sz w:val="24"/>
          <w:szCs w:val="24"/>
        </w:rPr>
        <w:t>Types of Firearms Dealership Registration</w:t>
      </w:r>
    </w:p>
    <w:p w:rsidR="00D141A4" w:rsidRPr="006E2BAF" w:rsidRDefault="00D141A4" w:rsidP="00D141A4"/>
    <w:p w:rsidR="00D141A4" w:rsidRDefault="00D141A4" w:rsidP="00D141A4">
      <w:pPr>
        <w:pStyle w:val="NormalWeb"/>
        <w:shd w:val="clear" w:color="auto" w:fill="FFFFFF"/>
        <w:spacing w:before="0" w:beforeAutospacing="0" w:after="0" w:afterAutospacing="0"/>
        <w:rPr>
          <w:rFonts w:ascii="Arial" w:hAnsi="Arial" w:cs="Arial"/>
          <w:color w:val="000000"/>
        </w:rPr>
      </w:pPr>
      <w:r w:rsidRPr="00D847D5">
        <w:rPr>
          <w:rStyle w:val="Strong"/>
          <w:rFonts w:ascii="Arial" w:hAnsi="Arial" w:cs="Arial"/>
          <w:color w:val="000000"/>
        </w:rPr>
        <w:t>1</w:t>
      </w:r>
      <w:r w:rsidR="00B828BE">
        <w:rPr>
          <w:rStyle w:val="Strong"/>
          <w:rFonts w:ascii="Arial" w:hAnsi="Arial" w:cs="Arial"/>
          <w:color w:val="000000"/>
        </w:rPr>
        <w:t>.</w:t>
      </w:r>
      <w:r w:rsidR="00B828BE">
        <w:rPr>
          <w:rStyle w:val="Strong"/>
          <w:rFonts w:ascii="Arial" w:hAnsi="Arial" w:cs="Arial"/>
          <w:color w:val="000000"/>
        </w:rPr>
        <w:tab/>
      </w:r>
      <w:r w:rsidRPr="00D847D5">
        <w:rPr>
          <w:rStyle w:val="Strong"/>
          <w:rFonts w:ascii="Arial" w:hAnsi="Arial" w:cs="Arial"/>
          <w:color w:val="000000"/>
        </w:rPr>
        <w:t> Dealer in Ammunition only </w:t>
      </w:r>
      <w:r w:rsidRPr="00D847D5">
        <w:rPr>
          <w:rFonts w:ascii="Arial" w:hAnsi="Arial" w:cs="Arial"/>
          <w:b/>
          <w:bCs/>
          <w:color w:val="000000"/>
        </w:rPr>
        <w:br/>
      </w:r>
    </w:p>
    <w:p w:rsidR="00D141A4" w:rsidRDefault="00D141A4"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This is registration to deal</w:t>
      </w:r>
      <w:r w:rsidRPr="00D847D5">
        <w:rPr>
          <w:rFonts w:ascii="Arial" w:hAnsi="Arial" w:cs="Arial"/>
          <w:color w:val="000000"/>
        </w:rPr>
        <w:t xml:space="preserve"> in the sale and purchase of ammunition for shotguns, unrifled airguns and rifled firearms of a calibre not exceeding .22 inches</w:t>
      </w:r>
      <w:r>
        <w:rPr>
          <w:rFonts w:ascii="Arial" w:hAnsi="Arial" w:cs="Arial"/>
          <w:color w:val="000000"/>
        </w:rPr>
        <w:t xml:space="preserve"> only</w:t>
      </w:r>
      <w:r w:rsidRPr="00D847D5">
        <w:rPr>
          <w:rFonts w:ascii="Arial" w:hAnsi="Arial" w:cs="Arial"/>
          <w:color w:val="000000"/>
        </w:rPr>
        <w:t xml:space="preserve">.  The fee for registration is €75 for </w:t>
      </w:r>
      <w:r>
        <w:rPr>
          <w:rFonts w:ascii="Arial" w:hAnsi="Arial" w:cs="Arial"/>
          <w:color w:val="000000"/>
        </w:rPr>
        <w:t>3</w:t>
      </w:r>
      <w:r w:rsidRPr="00D847D5">
        <w:rPr>
          <w:rFonts w:ascii="Arial" w:hAnsi="Arial" w:cs="Arial"/>
          <w:color w:val="000000"/>
        </w:rPr>
        <w:t xml:space="preserve"> years.  </w:t>
      </w:r>
      <w:r w:rsidR="003A1F8D">
        <w:rPr>
          <w:rFonts w:ascii="Arial" w:hAnsi="Arial" w:cs="Arial"/>
          <w:color w:val="000000"/>
        </w:rPr>
        <w:t xml:space="preserve">See steps below </w:t>
      </w:r>
      <w:r w:rsidRPr="00D847D5">
        <w:rPr>
          <w:rFonts w:ascii="Arial" w:hAnsi="Arial" w:cs="Arial"/>
          <w:color w:val="000000"/>
        </w:rPr>
        <w:t>for more information on registering.</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p>
    <w:p w:rsidR="00D141A4" w:rsidRDefault="00B828BE" w:rsidP="00D141A4">
      <w:pPr>
        <w:pStyle w:val="NormalWeb"/>
        <w:shd w:val="clear" w:color="auto" w:fill="FFFFFF"/>
        <w:spacing w:before="0" w:beforeAutospacing="0" w:after="0" w:afterAutospacing="0"/>
        <w:rPr>
          <w:rFonts w:ascii="Arial" w:hAnsi="Arial" w:cs="Arial"/>
          <w:color w:val="000000"/>
        </w:rPr>
      </w:pPr>
      <w:r>
        <w:rPr>
          <w:rStyle w:val="Strong"/>
          <w:rFonts w:ascii="Arial" w:hAnsi="Arial" w:cs="Arial"/>
          <w:color w:val="000000"/>
        </w:rPr>
        <w:t xml:space="preserve">2. </w:t>
      </w:r>
      <w:r>
        <w:rPr>
          <w:rStyle w:val="Strong"/>
          <w:rFonts w:ascii="Arial" w:hAnsi="Arial" w:cs="Arial"/>
          <w:color w:val="000000"/>
        </w:rPr>
        <w:tab/>
      </w:r>
      <w:r w:rsidR="00D141A4" w:rsidRPr="00D847D5">
        <w:rPr>
          <w:rStyle w:val="Strong"/>
          <w:rFonts w:ascii="Arial" w:hAnsi="Arial" w:cs="Arial"/>
          <w:color w:val="000000"/>
        </w:rPr>
        <w:t>Dealer in Firearms and Ammunition</w:t>
      </w:r>
      <w:r w:rsidR="00D141A4" w:rsidRPr="00D847D5">
        <w:rPr>
          <w:rFonts w:ascii="Arial" w:hAnsi="Arial" w:cs="Arial"/>
          <w:color w:val="000000"/>
        </w:rPr>
        <w:br/>
      </w:r>
    </w:p>
    <w:p w:rsidR="00D141A4"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 xml:space="preserve">This is a general registration to deal in all non-restricted firearms.  This category would include paintball operators.  The fee is €1,000 for </w:t>
      </w:r>
      <w:r>
        <w:rPr>
          <w:rFonts w:ascii="Arial" w:hAnsi="Arial" w:cs="Arial"/>
          <w:color w:val="000000"/>
        </w:rPr>
        <w:t>3</w:t>
      </w:r>
      <w:r w:rsidRPr="00D847D5">
        <w:rPr>
          <w:rFonts w:ascii="Arial" w:hAnsi="Arial" w:cs="Arial"/>
          <w:color w:val="000000"/>
        </w:rPr>
        <w:t xml:space="preserve"> years.  </w:t>
      </w:r>
      <w:r w:rsidR="003A1F8D">
        <w:rPr>
          <w:rFonts w:ascii="Arial" w:hAnsi="Arial" w:cs="Arial"/>
          <w:color w:val="000000"/>
        </w:rPr>
        <w:t>See steps below</w:t>
      </w:r>
      <w:r w:rsidR="003A1F8D" w:rsidRPr="00D847D5">
        <w:rPr>
          <w:rFonts w:ascii="Arial" w:hAnsi="Arial" w:cs="Arial"/>
          <w:color w:val="000000"/>
        </w:rPr>
        <w:t xml:space="preserve"> </w:t>
      </w:r>
      <w:r w:rsidRPr="00D847D5">
        <w:rPr>
          <w:rFonts w:ascii="Arial" w:hAnsi="Arial" w:cs="Arial"/>
          <w:color w:val="000000"/>
        </w:rPr>
        <w:t>for more information on registering.</w:t>
      </w:r>
    </w:p>
    <w:p w:rsidR="00D141A4" w:rsidRDefault="00D141A4" w:rsidP="00D141A4">
      <w:pPr>
        <w:pStyle w:val="NormalWeb"/>
        <w:shd w:val="clear" w:color="auto" w:fill="FFFFFF"/>
        <w:spacing w:before="0" w:beforeAutospacing="0" w:after="0" w:afterAutospacing="0"/>
        <w:rPr>
          <w:rFonts w:ascii="Arial" w:hAnsi="Arial" w:cs="Arial"/>
          <w:color w:val="000000"/>
        </w:rPr>
      </w:pP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p>
    <w:p w:rsidR="00D141A4" w:rsidRDefault="00D141A4" w:rsidP="00D141A4">
      <w:pPr>
        <w:pStyle w:val="NormalWeb"/>
        <w:shd w:val="clear" w:color="auto" w:fill="FFFFFF"/>
        <w:spacing w:before="0" w:beforeAutospacing="0" w:after="0" w:afterAutospacing="0"/>
        <w:rPr>
          <w:rFonts w:ascii="Arial" w:hAnsi="Arial" w:cs="Arial"/>
          <w:color w:val="000000"/>
        </w:rPr>
      </w:pPr>
      <w:r w:rsidRPr="00D847D5">
        <w:rPr>
          <w:rStyle w:val="Strong"/>
          <w:rFonts w:ascii="Arial" w:hAnsi="Arial" w:cs="Arial"/>
          <w:color w:val="000000"/>
        </w:rPr>
        <w:t>3</w:t>
      </w:r>
      <w:r w:rsidR="00B828BE">
        <w:rPr>
          <w:rStyle w:val="Strong"/>
          <w:rFonts w:ascii="Arial" w:hAnsi="Arial" w:cs="Arial"/>
          <w:color w:val="000000"/>
        </w:rPr>
        <w:t>.</w:t>
      </w:r>
      <w:r w:rsidR="00B828BE">
        <w:rPr>
          <w:rStyle w:val="Strong"/>
          <w:rFonts w:ascii="Arial" w:hAnsi="Arial" w:cs="Arial"/>
          <w:color w:val="000000"/>
        </w:rPr>
        <w:tab/>
      </w:r>
      <w:r w:rsidRPr="00D847D5">
        <w:rPr>
          <w:rStyle w:val="Strong"/>
          <w:rFonts w:ascii="Arial" w:hAnsi="Arial" w:cs="Arial"/>
          <w:color w:val="000000"/>
        </w:rPr>
        <w:t> Authorisation to Trade in Restricted Firearms</w:t>
      </w:r>
      <w:r w:rsidRPr="00D847D5">
        <w:rPr>
          <w:rFonts w:ascii="Arial" w:hAnsi="Arial" w:cs="Arial"/>
          <w:color w:val="000000"/>
        </w:rPr>
        <w:br/>
      </w:r>
    </w:p>
    <w:p w:rsidR="00B828BE" w:rsidRDefault="00D141A4" w:rsidP="00B828BE">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You must first be registered as a dealer in firearms and ammunition before you can apply for authorisation to deal in restricted</w:t>
      </w:r>
      <w:r>
        <w:rPr>
          <w:rFonts w:ascii="Arial" w:hAnsi="Arial" w:cs="Arial"/>
          <w:color w:val="000000"/>
        </w:rPr>
        <w:t xml:space="preserve"> firearms.  The fee is €500 for 3 </w:t>
      </w:r>
      <w:r w:rsidRPr="00D847D5">
        <w:rPr>
          <w:rFonts w:ascii="Arial" w:hAnsi="Arial" w:cs="Arial"/>
          <w:color w:val="000000"/>
        </w:rPr>
        <w:t xml:space="preserve">years.  </w:t>
      </w:r>
    </w:p>
    <w:p w:rsidR="00B828BE" w:rsidRDefault="00B828BE" w:rsidP="00B828BE">
      <w:pPr>
        <w:pStyle w:val="NormalWeb"/>
        <w:shd w:val="clear" w:color="auto" w:fill="FFFFFF"/>
        <w:spacing w:before="0" w:beforeAutospacing="0" w:after="0" w:afterAutospacing="0"/>
        <w:rPr>
          <w:rFonts w:ascii="Arial" w:hAnsi="Arial" w:cs="Arial"/>
          <w:color w:val="000000"/>
        </w:rPr>
      </w:pPr>
    </w:p>
    <w:p w:rsidR="00B828BE" w:rsidRPr="00B828BE" w:rsidRDefault="00B828BE" w:rsidP="00B828BE">
      <w:pPr>
        <w:pStyle w:val="NormalWeb"/>
        <w:shd w:val="clear" w:color="auto" w:fill="FFFFFF"/>
        <w:spacing w:before="0" w:beforeAutospacing="0" w:after="0" w:afterAutospacing="0"/>
        <w:rPr>
          <w:rFonts w:ascii="Arial" w:hAnsi="Arial" w:cs="Arial"/>
          <w:b/>
          <w:color w:val="000000"/>
        </w:rPr>
      </w:pPr>
      <w:r w:rsidRPr="00B828BE">
        <w:rPr>
          <w:rFonts w:ascii="Arial" w:hAnsi="Arial" w:cs="Arial"/>
          <w:b/>
          <w:color w:val="000000"/>
        </w:rPr>
        <w:t>Contact details:</w:t>
      </w:r>
    </w:p>
    <w:p w:rsidR="00B828BE" w:rsidRDefault="00B828BE" w:rsidP="00B828BE">
      <w:pPr>
        <w:pStyle w:val="NormalWeb"/>
        <w:shd w:val="clear" w:color="auto" w:fill="FFFFFF"/>
        <w:spacing w:before="0" w:beforeAutospacing="0" w:after="0" w:afterAutospacing="0"/>
        <w:rPr>
          <w:rFonts w:ascii="Arial" w:hAnsi="Arial" w:cs="Arial"/>
          <w:color w:val="000000"/>
        </w:rPr>
      </w:pPr>
    </w:p>
    <w:p w:rsidR="00B828BE" w:rsidRDefault="00D141A4" w:rsidP="00B828BE">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Please contact</w:t>
      </w:r>
      <w:r w:rsidR="00B828BE" w:rsidRPr="00B828BE">
        <w:rPr>
          <w:rFonts w:ascii="Arial" w:hAnsi="Arial" w:cs="Arial"/>
          <w:color w:val="000000"/>
        </w:rPr>
        <w:t xml:space="preserve"> </w:t>
      </w:r>
      <w:r w:rsidR="00B828BE" w:rsidRPr="00D847D5">
        <w:rPr>
          <w:rFonts w:ascii="Arial" w:hAnsi="Arial" w:cs="Arial"/>
          <w:color w:val="000000"/>
        </w:rPr>
        <w:t>for more information on registering and an application form.</w:t>
      </w:r>
    </w:p>
    <w:p w:rsidR="00D141A4" w:rsidRDefault="00D141A4" w:rsidP="00D141A4">
      <w:pPr>
        <w:pStyle w:val="NormalWeb"/>
        <w:shd w:val="clear" w:color="auto" w:fill="FFFFFF"/>
        <w:spacing w:before="0" w:beforeAutospacing="0" w:after="0" w:afterAutospacing="0"/>
        <w:rPr>
          <w:rFonts w:ascii="Arial" w:hAnsi="Arial" w:cs="Arial"/>
          <w:color w:val="000000"/>
        </w:rPr>
      </w:pPr>
    </w:p>
    <w:p w:rsidR="00D141A4" w:rsidRDefault="00D141A4" w:rsidP="00D141A4">
      <w:pPr>
        <w:pStyle w:val="NormalWeb"/>
        <w:shd w:val="clear" w:color="auto" w:fill="FFFFFF"/>
        <w:spacing w:before="0" w:beforeAutospacing="0" w:after="0" w:afterAutospacing="0"/>
        <w:rPr>
          <w:rFonts w:ascii="Arial" w:hAnsi="Arial" w:cs="Arial"/>
          <w:color w:val="000000"/>
        </w:rPr>
      </w:pPr>
    </w:p>
    <w:p w:rsidR="00B828BE" w:rsidRPr="00B828BE" w:rsidRDefault="00B828BE" w:rsidP="00D141A4">
      <w:pPr>
        <w:pStyle w:val="NormalWeb"/>
        <w:shd w:val="clear" w:color="auto" w:fill="FFFFFF"/>
        <w:spacing w:before="0" w:beforeAutospacing="0" w:after="0" w:afterAutospacing="0"/>
        <w:rPr>
          <w:rFonts w:ascii="Arial" w:hAnsi="Arial" w:cs="Arial"/>
          <w:b/>
          <w:color w:val="000000"/>
        </w:rPr>
      </w:pPr>
      <w:r w:rsidRPr="00B828BE">
        <w:rPr>
          <w:rFonts w:ascii="Arial" w:hAnsi="Arial" w:cs="Arial"/>
          <w:b/>
          <w:color w:val="000000"/>
        </w:rPr>
        <w:t xml:space="preserve">Address: </w:t>
      </w:r>
    </w:p>
    <w:p w:rsidR="00D141A4" w:rsidRDefault="00D141A4"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Firearms Unit</w:t>
      </w:r>
    </w:p>
    <w:p w:rsidR="00D141A4" w:rsidRDefault="00D141A4"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94 St. Stephen’s Green</w:t>
      </w:r>
    </w:p>
    <w:p w:rsidR="00D141A4" w:rsidRDefault="00D141A4"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Dublin 2</w:t>
      </w:r>
    </w:p>
    <w:p w:rsidR="00B828BE" w:rsidRDefault="00B828BE"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Or</w:t>
      </w:r>
    </w:p>
    <w:p w:rsidR="00B828BE" w:rsidRDefault="00B828BE" w:rsidP="00D141A4">
      <w:pPr>
        <w:pStyle w:val="NormalWeb"/>
        <w:shd w:val="clear" w:color="auto" w:fill="FFFFFF"/>
        <w:spacing w:before="0" w:beforeAutospacing="0" w:after="0" w:afterAutospacing="0"/>
        <w:rPr>
          <w:rFonts w:ascii="Arial" w:hAnsi="Arial" w:cs="Arial"/>
          <w:color w:val="000000"/>
        </w:rPr>
      </w:pPr>
    </w:p>
    <w:p w:rsidR="00B828BE" w:rsidRDefault="00B828BE" w:rsidP="00D141A4">
      <w:pPr>
        <w:pStyle w:val="NormalWeb"/>
        <w:shd w:val="clear" w:color="auto" w:fill="FFFFFF"/>
        <w:spacing w:before="0" w:beforeAutospacing="0" w:after="0" w:afterAutospacing="0"/>
        <w:rPr>
          <w:rFonts w:ascii="Arial" w:hAnsi="Arial" w:cs="Arial"/>
          <w:color w:val="000000"/>
        </w:rPr>
      </w:pPr>
      <w:r>
        <w:rPr>
          <w:rFonts w:ascii="Arial" w:hAnsi="Arial" w:cs="Arial"/>
          <w:b/>
          <w:color w:val="000000"/>
        </w:rPr>
        <w:t>E</w:t>
      </w:r>
      <w:r w:rsidRPr="00B828BE">
        <w:rPr>
          <w:rFonts w:ascii="Arial" w:hAnsi="Arial" w:cs="Arial"/>
          <w:b/>
          <w:color w:val="000000"/>
        </w:rPr>
        <w:t>mail:</w:t>
      </w:r>
      <w:r>
        <w:rPr>
          <w:rFonts w:ascii="Arial" w:hAnsi="Arial" w:cs="Arial"/>
          <w:color w:val="000000"/>
        </w:rPr>
        <w:t xml:space="preserve"> </w:t>
      </w:r>
      <w:r w:rsidRPr="00B828BE">
        <w:rPr>
          <w:rFonts w:ascii="Arial" w:hAnsi="Arial" w:cs="Arial"/>
          <w:color w:val="000000"/>
        </w:rPr>
        <w:t>firearms_inbox@justice.ie</w:t>
      </w:r>
    </w:p>
    <w:p w:rsidR="00B828BE" w:rsidRDefault="00B828BE" w:rsidP="00D141A4">
      <w:pPr>
        <w:pStyle w:val="NormalWeb"/>
        <w:shd w:val="clear" w:color="auto" w:fill="FFFFFF"/>
        <w:spacing w:before="0" w:beforeAutospacing="0" w:after="0" w:afterAutospacing="0"/>
        <w:rPr>
          <w:rFonts w:ascii="Arial" w:hAnsi="Arial" w:cs="Arial"/>
          <w:color w:val="000000"/>
        </w:rPr>
      </w:pPr>
    </w:p>
    <w:p w:rsidR="00D141A4" w:rsidRDefault="00D141A4" w:rsidP="00D141A4">
      <w:pPr>
        <w:pStyle w:val="NormalWeb"/>
        <w:shd w:val="clear" w:color="auto" w:fill="FFFFFF"/>
        <w:spacing w:before="0" w:beforeAutospacing="0" w:after="0" w:afterAutospacing="0"/>
        <w:rPr>
          <w:rFonts w:ascii="Arial" w:hAnsi="Arial" w:cs="Arial"/>
          <w:color w:val="000000"/>
        </w:rPr>
      </w:pP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p>
    <w:p w:rsidR="00D141A4" w:rsidRDefault="00D141A4" w:rsidP="00D141A4">
      <w:pPr>
        <w:pStyle w:val="NormalWeb"/>
        <w:shd w:val="clear" w:color="auto" w:fill="FFFFFF"/>
        <w:spacing w:before="0" w:beforeAutospacing="0" w:after="0" w:afterAutospacing="0"/>
        <w:rPr>
          <w:rFonts w:ascii="Arial" w:hAnsi="Arial" w:cs="Arial"/>
          <w:strike/>
          <w:color w:val="000000"/>
        </w:rPr>
      </w:pPr>
      <w:r w:rsidRPr="00D847D5">
        <w:rPr>
          <w:rStyle w:val="Strong"/>
          <w:rFonts w:ascii="Arial" w:hAnsi="Arial" w:cs="Arial"/>
          <w:color w:val="000000"/>
        </w:rPr>
        <w:t>4</w:t>
      </w:r>
      <w:r w:rsidR="00B828BE">
        <w:rPr>
          <w:rStyle w:val="Strong"/>
          <w:rFonts w:ascii="Arial" w:hAnsi="Arial" w:cs="Arial"/>
          <w:color w:val="000000"/>
        </w:rPr>
        <w:t xml:space="preserve">. </w:t>
      </w:r>
      <w:r w:rsidR="00B828BE">
        <w:rPr>
          <w:rStyle w:val="Strong"/>
          <w:rFonts w:ascii="Arial" w:hAnsi="Arial" w:cs="Arial"/>
          <w:color w:val="000000"/>
        </w:rPr>
        <w:tab/>
      </w:r>
      <w:r w:rsidRPr="00D847D5">
        <w:rPr>
          <w:rStyle w:val="Strong"/>
          <w:rFonts w:ascii="Arial" w:hAnsi="Arial" w:cs="Arial"/>
          <w:color w:val="000000"/>
        </w:rPr>
        <w:t> Dealer in Realistic Imitation Firearms</w:t>
      </w:r>
      <w:r w:rsidRPr="00D847D5">
        <w:rPr>
          <w:rFonts w:ascii="Arial" w:hAnsi="Arial" w:cs="Arial"/>
          <w:b/>
          <w:bCs/>
          <w:color w:val="000000"/>
        </w:rPr>
        <w:br/>
      </w:r>
    </w:p>
    <w:p w:rsidR="00D141A4" w:rsidRDefault="00D141A4" w:rsidP="00D141A4">
      <w:pPr>
        <w:pStyle w:val="NormalWeb"/>
        <w:shd w:val="clear" w:color="auto" w:fill="FFFFFF"/>
        <w:spacing w:before="0" w:beforeAutospacing="0" w:after="0" w:afterAutospacing="0"/>
        <w:rPr>
          <w:rFonts w:ascii="Arial" w:hAnsi="Arial" w:cs="Arial"/>
          <w:color w:val="000000"/>
        </w:rPr>
      </w:pPr>
      <w:r>
        <w:rPr>
          <w:rFonts w:ascii="Arial" w:hAnsi="Arial" w:cs="Arial"/>
          <w:color w:val="000000"/>
        </w:rPr>
        <w:t xml:space="preserve">For </w:t>
      </w:r>
      <w:r w:rsidRPr="00D847D5">
        <w:rPr>
          <w:rFonts w:ascii="Arial" w:hAnsi="Arial" w:cs="Arial"/>
          <w:color w:val="000000"/>
        </w:rPr>
        <w:t xml:space="preserve">dealers who sell realistic imitation firearms </w:t>
      </w:r>
      <w:r>
        <w:rPr>
          <w:rFonts w:ascii="Arial" w:hAnsi="Arial" w:cs="Arial"/>
          <w:color w:val="000000"/>
        </w:rPr>
        <w:t xml:space="preserve">including </w:t>
      </w:r>
      <w:r w:rsidRPr="00D847D5">
        <w:rPr>
          <w:rFonts w:ascii="Arial" w:hAnsi="Arial" w:cs="Arial"/>
          <w:color w:val="000000"/>
        </w:rPr>
        <w:t>airso</w:t>
      </w:r>
      <w:r>
        <w:rPr>
          <w:rFonts w:ascii="Arial" w:hAnsi="Arial" w:cs="Arial"/>
          <w:color w:val="000000"/>
        </w:rPr>
        <w:t>ft and non-functioning replicas,</w:t>
      </w:r>
      <w:r w:rsidRPr="00D847D5">
        <w:rPr>
          <w:rFonts w:ascii="Arial" w:hAnsi="Arial" w:cs="Arial"/>
          <w:color w:val="000000"/>
        </w:rPr>
        <w:t xml:space="preserve"> this Register </w:t>
      </w:r>
      <w:r>
        <w:rPr>
          <w:rFonts w:ascii="Arial" w:hAnsi="Arial" w:cs="Arial"/>
          <w:color w:val="000000"/>
        </w:rPr>
        <w:t>is currently been established.  P</w:t>
      </w:r>
      <w:r w:rsidRPr="00D847D5">
        <w:rPr>
          <w:rFonts w:ascii="Arial" w:hAnsi="Arial" w:cs="Arial"/>
          <w:color w:val="000000"/>
        </w:rPr>
        <w:t>re-registrations</w:t>
      </w:r>
      <w:r>
        <w:rPr>
          <w:rFonts w:ascii="Arial" w:hAnsi="Arial" w:cs="Arial"/>
          <w:color w:val="000000"/>
        </w:rPr>
        <w:t xml:space="preserve"> are invited - </w:t>
      </w:r>
      <w:r w:rsidR="003A1F8D">
        <w:rPr>
          <w:rFonts w:ascii="Arial" w:hAnsi="Arial" w:cs="Arial"/>
          <w:color w:val="000000"/>
        </w:rPr>
        <w:t>see steps below</w:t>
      </w:r>
      <w:r w:rsidR="003A1F8D" w:rsidRPr="00D847D5">
        <w:rPr>
          <w:rFonts w:ascii="Arial" w:hAnsi="Arial" w:cs="Arial"/>
          <w:color w:val="000000"/>
        </w:rPr>
        <w:t xml:space="preserve"> </w:t>
      </w:r>
      <w:r w:rsidRPr="00D847D5">
        <w:rPr>
          <w:rFonts w:ascii="Arial" w:hAnsi="Arial" w:cs="Arial"/>
          <w:color w:val="000000"/>
        </w:rPr>
        <w:t>for more information on registering</w:t>
      </w:r>
      <w:r>
        <w:rPr>
          <w:rFonts w:ascii="Arial" w:hAnsi="Arial" w:cs="Arial"/>
          <w:color w:val="000000"/>
        </w:rPr>
        <w:t>.</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 </w:t>
      </w:r>
    </w:p>
    <w:p w:rsidR="00D141A4" w:rsidRPr="00D847D5" w:rsidRDefault="00D141A4" w:rsidP="00D141A4">
      <w:pPr>
        <w:pStyle w:val="Heading2"/>
        <w:shd w:val="clear" w:color="auto" w:fill="FFFFFF"/>
        <w:spacing w:before="0"/>
        <w:rPr>
          <w:rFonts w:ascii="Arial" w:hAnsi="Arial"/>
          <w:color w:val="023C79"/>
          <w:sz w:val="24"/>
          <w:szCs w:val="24"/>
        </w:rPr>
      </w:pPr>
      <w:r w:rsidRPr="00D847D5">
        <w:rPr>
          <w:rFonts w:ascii="Arial" w:hAnsi="Arial"/>
          <w:color w:val="023C79"/>
          <w:sz w:val="24"/>
          <w:szCs w:val="24"/>
        </w:rPr>
        <w:t> </w:t>
      </w:r>
    </w:p>
    <w:p w:rsidR="00D141A4" w:rsidRPr="00B828BE" w:rsidRDefault="00D141A4" w:rsidP="00D141A4">
      <w:pPr>
        <w:pStyle w:val="Heading2"/>
        <w:shd w:val="clear" w:color="auto" w:fill="FFFFFF"/>
        <w:spacing w:before="0"/>
        <w:rPr>
          <w:rFonts w:ascii="Arial" w:hAnsi="Arial"/>
          <w:color w:val="auto"/>
          <w:sz w:val="24"/>
          <w:szCs w:val="24"/>
        </w:rPr>
      </w:pPr>
      <w:bookmarkStart w:id="1" w:name="register_more_info"/>
      <w:bookmarkEnd w:id="1"/>
      <w:r w:rsidRPr="00B828BE">
        <w:rPr>
          <w:rFonts w:ascii="Arial" w:hAnsi="Arial"/>
          <w:color w:val="auto"/>
          <w:sz w:val="24"/>
          <w:szCs w:val="24"/>
        </w:rPr>
        <w:t>Registering as a Firearms Dealer</w:t>
      </w:r>
    </w:p>
    <w:p w:rsidR="00D141A4" w:rsidRDefault="00D141A4" w:rsidP="00D141A4">
      <w:pPr>
        <w:shd w:val="clear" w:color="auto" w:fill="FFFFFF"/>
        <w:ind w:left="240"/>
        <w:rPr>
          <w:rFonts w:ascii="Arial" w:hAnsi="Arial" w:cs="Arial"/>
          <w:color w:val="000000"/>
          <w:sz w:val="24"/>
        </w:rPr>
      </w:pPr>
    </w:p>
    <w:p w:rsidR="00D141A4" w:rsidRPr="00DE275F" w:rsidRDefault="00D141A4" w:rsidP="00DE275F">
      <w:pPr>
        <w:numPr>
          <w:ilvl w:val="0"/>
          <w:numId w:val="1"/>
        </w:numPr>
        <w:shd w:val="clear" w:color="auto" w:fill="FFFFFF"/>
        <w:ind w:left="240"/>
        <w:rPr>
          <w:rFonts w:ascii="Arial" w:hAnsi="Arial" w:cs="Arial"/>
          <w:color w:val="000000"/>
          <w:sz w:val="24"/>
        </w:rPr>
      </w:pPr>
      <w:r w:rsidRPr="00DE275F">
        <w:rPr>
          <w:rFonts w:ascii="Arial" w:hAnsi="Arial" w:cs="Arial"/>
          <w:color w:val="000000"/>
          <w:sz w:val="24"/>
        </w:rPr>
        <w:lastRenderedPageBreak/>
        <w:t>Complete the </w:t>
      </w:r>
      <w:hyperlink r:id="rId5" w:history="1">
        <w:r w:rsidRPr="00DE275F">
          <w:rPr>
            <w:rStyle w:val="Hyperlink"/>
            <w:rFonts w:ascii="Arial" w:hAnsi="Arial" w:cs="Arial"/>
            <w:sz w:val="24"/>
          </w:rPr>
          <w:t>application for</w:t>
        </w:r>
        <w:r w:rsidRPr="00DE275F">
          <w:rPr>
            <w:rStyle w:val="Hyperlink"/>
            <w:rFonts w:ascii="Arial" w:hAnsi="Arial" w:cs="Arial"/>
            <w:sz w:val="24"/>
          </w:rPr>
          <w:t>m</w:t>
        </w:r>
        <w:r w:rsidRPr="00DE275F">
          <w:rPr>
            <w:rStyle w:val="Hyperlink"/>
            <w:rFonts w:ascii="Arial" w:hAnsi="Arial" w:cs="Arial"/>
            <w:sz w:val="24"/>
          </w:rPr>
          <w:t xml:space="preserve"> (PD</w:t>
        </w:r>
        <w:r w:rsidRPr="00DE275F">
          <w:rPr>
            <w:rStyle w:val="Hyperlink"/>
            <w:rFonts w:ascii="Arial" w:hAnsi="Arial" w:cs="Arial"/>
            <w:sz w:val="24"/>
          </w:rPr>
          <w:t>F</w:t>
        </w:r>
        <w:r w:rsidRPr="00DE275F">
          <w:rPr>
            <w:rStyle w:val="Hyperlink"/>
            <w:rFonts w:ascii="Arial" w:hAnsi="Arial" w:cs="Arial"/>
            <w:sz w:val="24"/>
          </w:rPr>
          <w:t xml:space="preserve"> - 21KB)</w:t>
        </w:r>
      </w:hyperlink>
      <w:r w:rsidRPr="00DE275F">
        <w:rPr>
          <w:rFonts w:ascii="Arial" w:hAnsi="Arial" w:cs="Arial"/>
          <w:color w:val="000000"/>
          <w:sz w:val="24"/>
        </w:rPr>
        <w:t> </w:t>
      </w:r>
      <w:r w:rsidR="00B828BE" w:rsidRPr="00DE275F">
        <w:rPr>
          <w:rFonts w:ascii="Arial" w:hAnsi="Arial" w:cs="Arial"/>
          <w:color w:val="000000"/>
          <w:sz w:val="24"/>
        </w:rPr>
        <w:t xml:space="preserve"> </w:t>
      </w:r>
      <w:r w:rsidR="00924BFF" w:rsidRPr="00DE275F">
        <w:rPr>
          <w:rFonts w:ascii="Arial" w:hAnsi="Arial" w:cs="Arial"/>
          <w:color w:val="000000"/>
          <w:sz w:val="24"/>
        </w:rPr>
        <w:br/>
      </w:r>
    </w:p>
    <w:p w:rsidR="00D141A4" w:rsidRPr="00D847D5" w:rsidRDefault="00D141A4" w:rsidP="00D141A4">
      <w:pPr>
        <w:numPr>
          <w:ilvl w:val="0"/>
          <w:numId w:val="1"/>
        </w:numPr>
        <w:shd w:val="clear" w:color="auto" w:fill="FFFFFF"/>
        <w:ind w:left="240"/>
        <w:rPr>
          <w:rFonts w:ascii="Arial" w:hAnsi="Arial" w:cs="Arial"/>
          <w:color w:val="000000"/>
          <w:sz w:val="24"/>
        </w:rPr>
      </w:pPr>
      <w:r w:rsidRPr="00D847D5">
        <w:rPr>
          <w:rFonts w:ascii="Arial" w:hAnsi="Arial" w:cs="Arial"/>
          <w:color w:val="000000"/>
          <w:sz w:val="24"/>
        </w:rPr>
        <w:t>Lodge it with the Garda sergeant of the sub-district where you reside.</w:t>
      </w:r>
    </w:p>
    <w:p w:rsidR="00D141A4" w:rsidRPr="00D847D5" w:rsidRDefault="00D141A4" w:rsidP="00D141A4">
      <w:pPr>
        <w:numPr>
          <w:ilvl w:val="0"/>
          <w:numId w:val="1"/>
        </w:numPr>
        <w:shd w:val="clear" w:color="auto" w:fill="FFFFFF"/>
        <w:ind w:left="240"/>
        <w:rPr>
          <w:rFonts w:ascii="Arial" w:hAnsi="Arial" w:cs="Arial"/>
          <w:color w:val="000000"/>
          <w:sz w:val="24"/>
        </w:rPr>
      </w:pPr>
      <w:r>
        <w:rPr>
          <w:rFonts w:ascii="Arial" w:hAnsi="Arial" w:cs="Arial"/>
          <w:color w:val="000000"/>
          <w:sz w:val="24"/>
        </w:rPr>
        <w:t>An</w:t>
      </w:r>
      <w:r w:rsidRPr="00D847D5">
        <w:rPr>
          <w:rFonts w:ascii="Arial" w:hAnsi="Arial" w:cs="Arial"/>
          <w:color w:val="000000"/>
          <w:sz w:val="24"/>
        </w:rPr>
        <w:t xml:space="preserve"> Garda Síochána will conduct a suitability report on your character.</w:t>
      </w:r>
    </w:p>
    <w:p w:rsidR="00D141A4" w:rsidRPr="00D847D5" w:rsidRDefault="00D141A4" w:rsidP="00D141A4">
      <w:pPr>
        <w:numPr>
          <w:ilvl w:val="0"/>
          <w:numId w:val="1"/>
        </w:numPr>
        <w:shd w:val="clear" w:color="auto" w:fill="FFFFFF"/>
        <w:ind w:left="240"/>
        <w:rPr>
          <w:rFonts w:ascii="Arial" w:hAnsi="Arial" w:cs="Arial"/>
          <w:color w:val="000000"/>
          <w:sz w:val="24"/>
        </w:rPr>
      </w:pPr>
      <w:r w:rsidRPr="00D847D5">
        <w:rPr>
          <w:rFonts w:ascii="Arial" w:hAnsi="Arial" w:cs="Arial"/>
          <w:color w:val="000000"/>
          <w:sz w:val="24"/>
        </w:rPr>
        <w:t>A Crime Prevention Report will also be made on the location from which you intend to trade. </w:t>
      </w:r>
      <w:r w:rsidRPr="00D847D5">
        <w:rPr>
          <w:rStyle w:val="apple-converted-space"/>
          <w:rFonts w:ascii="Arial" w:hAnsi="Arial" w:cs="Arial"/>
          <w:color w:val="000000"/>
          <w:sz w:val="24"/>
        </w:rPr>
        <w:t> </w:t>
      </w:r>
      <w:r w:rsidRPr="00D847D5">
        <w:rPr>
          <w:rStyle w:val="Strong"/>
          <w:rFonts w:ascii="Arial" w:hAnsi="Arial" w:cs="Arial"/>
          <w:color w:val="000000"/>
          <w:sz w:val="24"/>
        </w:rPr>
        <w:t>Do not</w:t>
      </w:r>
      <w:r w:rsidRPr="00D847D5">
        <w:rPr>
          <w:rStyle w:val="apple-converted-space"/>
          <w:rFonts w:ascii="Arial" w:hAnsi="Arial" w:cs="Arial"/>
          <w:color w:val="000000"/>
          <w:sz w:val="24"/>
        </w:rPr>
        <w:t> </w:t>
      </w:r>
      <w:r w:rsidRPr="00D847D5">
        <w:rPr>
          <w:rFonts w:ascii="Arial" w:hAnsi="Arial" w:cs="Arial"/>
          <w:color w:val="000000"/>
          <w:sz w:val="24"/>
        </w:rPr>
        <w:t>undertake any of the Crime Prevention Officer's recommendations until the Minister writes to you provisionally agreeing to your registration.</w:t>
      </w:r>
    </w:p>
    <w:p w:rsidR="00D141A4" w:rsidRPr="00D847D5" w:rsidRDefault="00D141A4" w:rsidP="00D141A4">
      <w:pPr>
        <w:numPr>
          <w:ilvl w:val="0"/>
          <w:numId w:val="1"/>
        </w:numPr>
        <w:shd w:val="clear" w:color="auto" w:fill="FFFFFF"/>
        <w:ind w:left="240"/>
        <w:rPr>
          <w:rFonts w:ascii="Arial" w:hAnsi="Arial" w:cs="Arial"/>
          <w:color w:val="000000"/>
          <w:sz w:val="24"/>
        </w:rPr>
      </w:pPr>
      <w:r w:rsidRPr="00D847D5">
        <w:rPr>
          <w:rFonts w:ascii="Arial" w:hAnsi="Arial" w:cs="Arial"/>
          <w:color w:val="000000"/>
          <w:sz w:val="24"/>
        </w:rPr>
        <w:t xml:space="preserve">When </w:t>
      </w:r>
      <w:r>
        <w:rPr>
          <w:rFonts w:ascii="Arial" w:hAnsi="Arial" w:cs="Arial"/>
          <w:color w:val="000000"/>
          <w:sz w:val="24"/>
        </w:rPr>
        <w:t>An</w:t>
      </w:r>
      <w:r w:rsidRPr="00D847D5">
        <w:rPr>
          <w:rFonts w:ascii="Arial" w:hAnsi="Arial" w:cs="Arial"/>
          <w:color w:val="000000"/>
          <w:sz w:val="24"/>
        </w:rPr>
        <w:t xml:space="preserve"> Garda Síochána has completed both reports they </w:t>
      </w:r>
      <w:r>
        <w:rPr>
          <w:rFonts w:ascii="Arial" w:hAnsi="Arial" w:cs="Arial"/>
          <w:color w:val="000000"/>
          <w:sz w:val="24"/>
        </w:rPr>
        <w:t xml:space="preserve">will </w:t>
      </w:r>
      <w:r w:rsidRPr="00D847D5">
        <w:rPr>
          <w:rFonts w:ascii="Arial" w:hAnsi="Arial" w:cs="Arial"/>
          <w:color w:val="000000"/>
          <w:sz w:val="24"/>
        </w:rPr>
        <w:t>forward them to the Minister for Justice and Equality.</w:t>
      </w:r>
    </w:p>
    <w:p w:rsidR="00D141A4" w:rsidRPr="00D847D5" w:rsidRDefault="00D141A4" w:rsidP="00D141A4">
      <w:pPr>
        <w:numPr>
          <w:ilvl w:val="0"/>
          <w:numId w:val="1"/>
        </w:numPr>
        <w:shd w:val="clear" w:color="auto" w:fill="FFFFFF"/>
        <w:ind w:left="240"/>
        <w:rPr>
          <w:rFonts w:ascii="Arial" w:hAnsi="Arial" w:cs="Arial"/>
          <w:color w:val="000000"/>
          <w:sz w:val="24"/>
        </w:rPr>
      </w:pPr>
      <w:r>
        <w:rPr>
          <w:rFonts w:ascii="Arial" w:hAnsi="Arial" w:cs="Arial"/>
          <w:color w:val="000000"/>
          <w:sz w:val="24"/>
        </w:rPr>
        <w:t xml:space="preserve">The Minister’s decision regarding your registration as a firearms dealer will be communicated to you in writing.  </w:t>
      </w:r>
      <w:r w:rsidRPr="00D847D5">
        <w:rPr>
          <w:rFonts w:ascii="Arial" w:hAnsi="Arial" w:cs="Arial"/>
          <w:color w:val="000000"/>
          <w:sz w:val="24"/>
        </w:rPr>
        <w:t>Should the Minister’s decision be positive, you may start the building work in order to comply with the recommendations of your Crime Prevention Officer.</w:t>
      </w:r>
    </w:p>
    <w:p w:rsidR="00D141A4" w:rsidRPr="00D847D5" w:rsidRDefault="00D141A4" w:rsidP="00D141A4">
      <w:pPr>
        <w:numPr>
          <w:ilvl w:val="0"/>
          <w:numId w:val="1"/>
        </w:numPr>
        <w:shd w:val="clear" w:color="auto" w:fill="FFFFFF"/>
        <w:spacing w:after="0"/>
        <w:ind w:left="240"/>
        <w:rPr>
          <w:rFonts w:ascii="Arial" w:hAnsi="Arial" w:cs="Arial"/>
          <w:color w:val="000000"/>
          <w:sz w:val="24"/>
        </w:rPr>
      </w:pPr>
      <w:r w:rsidRPr="00D847D5">
        <w:rPr>
          <w:rFonts w:ascii="Arial" w:hAnsi="Arial" w:cs="Arial"/>
          <w:color w:val="000000"/>
          <w:sz w:val="24"/>
        </w:rPr>
        <w:t>On confirmation of everything being in order, the Minister will request the registration fee.  This is currently €1,000 for a firearms and ammunition dealer or €75 for dealer who only sells ammunition.</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 </w:t>
      </w:r>
    </w:p>
    <w:p w:rsidR="00D141A4" w:rsidRPr="00D847D5" w:rsidRDefault="00D141A4" w:rsidP="00D141A4">
      <w:pPr>
        <w:pStyle w:val="Heading2"/>
        <w:shd w:val="clear" w:color="auto" w:fill="FFFFFF"/>
        <w:spacing w:before="0"/>
        <w:rPr>
          <w:rFonts w:ascii="Arial" w:hAnsi="Arial"/>
          <w:color w:val="023C79"/>
          <w:sz w:val="24"/>
          <w:szCs w:val="24"/>
        </w:rPr>
      </w:pPr>
    </w:p>
    <w:p w:rsidR="00D141A4" w:rsidRPr="00D847D5" w:rsidRDefault="00D141A4" w:rsidP="00D141A4">
      <w:pPr>
        <w:pStyle w:val="Heading2"/>
        <w:shd w:val="clear" w:color="auto" w:fill="FFFFFF"/>
        <w:spacing w:before="0"/>
        <w:rPr>
          <w:rFonts w:ascii="Arial" w:hAnsi="Arial"/>
          <w:color w:val="023C79"/>
          <w:sz w:val="24"/>
          <w:szCs w:val="24"/>
        </w:rPr>
      </w:pPr>
      <w:r w:rsidRPr="00D847D5">
        <w:rPr>
          <w:rFonts w:ascii="Arial" w:hAnsi="Arial"/>
          <w:color w:val="023C79"/>
          <w:sz w:val="24"/>
          <w:szCs w:val="24"/>
        </w:rPr>
        <w:t> </w:t>
      </w:r>
    </w:p>
    <w:p w:rsidR="00D141A4" w:rsidRPr="00B828BE" w:rsidRDefault="00D141A4" w:rsidP="00D141A4">
      <w:pPr>
        <w:pStyle w:val="Heading2"/>
        <w:shd w:val="clear" w:color="auto" w:fill="FFFFFF"/>
        <w:spacing w:before="0"/>
        <w:rPr>
          <w:rFonts w:ascii="Arial" w:hAnsi="Arial"/>
          <w:color w:val="auto"/>
          <w:sz w:val="24"/>
          <w:szCs w:val="24"/>
        </w:rPr>
      </w:pPr>
      <w:bookmarkStart w:id="2" w:name="register_imitation"/>
      <w:bookmarkEnd w:id="2"/>
      <w:r w:rsidRPr="00B828BE">
        <w:rPr>
          <w:rFonts w:ascii="Arial" w:hAnsi="Arial"/>
          <w:color w:val="auto"/>
          <w:sz w:val="24"/>
          <w:szCs w:val="24"/>
        </w:rPr>
        <w:t>Registering as a Dealer in Realistic Imitation Firearms</w:t>
      </w:r>
    </w:p>
    <w:p w:rsidR="00D141A4" w:rsidRPr="00AA2A1A" w:rsidRDefault="00D141A4" w:rsidP="00D141A4"/>
    <w:p w:rsidR="00D141A4"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The Firearms and Offensive Weapons Act 1990 was amended by section 40 of the Criminal Justice (Miscellaneous Provisions) Act 2009.  It will, on the commencement of the legislation, be an offence for any person to import, manufacture, sell, repair, test, expose for sale, or possess for sale, repair or test by way of trade or business any realistic imitation firearm u</w:t>
      </w:r>
      <w:r>
        <w:rPr>
          <w:rFonts w:ascii="Arial" w:hAnsi="Arial" w:cs="Arial"/>
          <w:color w:val="000000"/>
        </w:rPr>
        <w:t>nless they are registered with t</w:t>
      </w:r>
      <w:r w:rsidRPr="00D847D5">
        <w:rPr>
          <w:rFonts w:ascii="Arial" w:hAnsi="Arial" w:cs="Arial"/>
          <w:color w:val="000000"/>
        </w:rPr>
        <w:t>he Department of Justice and Equality.</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p>
    <w:p w:rsidR="00D141A4" w:rsidRDefault="00D141A4" w:rsidP="00D141A4">
      <w:pPr>
        <w:pStyle w:val="NormalWeb"/>
        <w:shd w:val="clear" w:color="auto" w:fill="FFFFFF"/>
        <w:spacing w:before="0" w:beforeAutospacing="0" w:after="0" w:afterAutospacing="0"/>
        <w:rPr>
          <w:rFonts w:ascii="Arial" w:hAnsi="Arial" w:cs="Arial"/>
          <w:color w:val="000000"/>
        </w:rPr>
      </w:pPr>
      <w:r w:rsidRPr="00D847D5">
        <w:rPr>
          <w:rFonts w:ascii="Arial" w:hAnsi="Arial" w:cs="Arial"/>
          <w:color w:val="000000"/>
        </w:rPr>
        <w:t>If you are running a business involving realistic imitation firearms, such as a shop selling airsoft guns or replicas, you should pre-register with us now.</w:t>
      </w:r>
    </w:p>
    <w:p w:rsidR="00D141A4" w:rsidRPr="00D847D5" w:rsidRDefault="00D141A4" w:rsidP="00D141A4">
      <w:pPr>
        <w:pStyle w:val="NormalWeb"/>
        <w:shd w:val="clear" w:color="auto" w:fill="FFFFFF"/>
        <w:spacing w:before="0" w:beforeAutospacing="0" w:after="0" w:afterAutospacing="0"/>
        <w:rPr>
          <w:rFonts w:ascii="Arial" w:hAnsi="Arial" w:cs="Arial"/>
          <w:color w:val="000000"/>
        </w:rPr>
      </w:pPr>
    </w:p>
    <w:p w:rsidR="00D141A4" w:rsidRPr="00D847D5" w:rsidRDefault="00D141A4" w:rsidP="00D141A4">
      <w:pPr>
        <w:numPr>
          <w:ilvl w:val="0"/>
          <w:numId w:val="2"/>
        </w:numPr>
        <w:shd w:val="clear" w:color="auto" w:fill="FFFFFF"/>
        <w:ind w:left="240"/>
        <w:rPr>
          <w:rFonts w:ascii="Arial" w:hAnsi="Arial" w:cs="Arial"/>
          <w:color w:val="000000"/>
          <w:sz w:val="24"/>
        </w:rPr>
      </w:pPr>
      <w:r w:rsidRPr="00D847D5">
        <w:rPr>
          <w:rFonts w:ascii="Arial" w:hAnsi="Arial" w:cs="Arial"/>
          <w:color w:val="000000"/>
          <w:sz w:val="24"/>
        </w:rPr>
        <w:t>Complete the </w:t>
      </w:r>
      <w:hyperlink r:id="rId6" w:history="1">
        <w:r w:rsidRPr="00DE275F">
          <w:rPr>
            <w:rStyle w:val="Hyperlink"/>
            <w:rFonts w:ascii="Arial" w:hAnsi="Arial" w:cs="Arial"/>
            <w:sz w:val="24"/>
          </w:rPr>
          <w:t>pre-registration form (P</w:t>
        </w:r>
        <w:r w:rsidRPr="00DE275F">
          <w:rPr>
            <w:rStyle w:val="Hyperlink"/>
            <w:rFonts w:ascii="Arial" w:hAnsi="Arial" w:cs="Arial"/>
            <w:sz w:val="24"/>
          </w:rPr>
          <w:t>D</w:t>
        </w:r>
        <w:r w:rsidRPr="00DE275F">
          <w:rPr>
            <w:rStyle w:val="Hyperlink"/>
            <w:rFonts w:ascii="Arial" w:hAnsi="Arial" w:cs="Arial"/>
            <w:sz w:val="24"/>
          </w:rPr>
          <w:t>F - 45KB)</w:t>
        </w:r>
      </w:hyperlink>
      <w:r w:rsidR="00B828BE" w:rsidRPr="00DE275F">
        <w:t xml:space="preserve"> </w:t>
      </w:r>
      <w:r w:rsidRPr="00D847D5">
        <w:rPr>
          <w:rFonts w:ascii="Arial" w:hAnsi="Arial" w:cs="Arial"/>
          <w:color w:val="000000"/>
          <w:sz w:val="24"/>
        </w:rPr>
        <w:t>giving your contact details.</w:t>
      </w:r>
    </w:p>
    <w:p w:rsidR="00D141A4" w:rsidRDefault="00D141A4" w:rsidP="00D141A4">
      <w:pPr>
        <w:numPr>
          <w:ilvl w:val="0"/>
          <w:numId w:val="2"/>
        </w:numPr>
        <w:shd w:val="clear" w:color="auto" w:fill="FFFFFF"/>
        <w:spacing w:after="0"/>
        <w:ind w:left="240"/>
        <w:rPr>
          <w:rFonts w:ascii="Arial" w:hAnsi="Arial" w:cs="Arial"/>
          <w:color w:val="000000"/>
          <w:sz w:val="24"/>
        </w:rPr>
      </w:pPr>
      <w:r w:rsidRPr="00D847D5">
        <w:rPr>
          <w:rFonts w:ascii="Arial" w:hAnsi="Arial" w:cs="Arial"/>
          <w:color w:val="000000"/>
          <w:sz w:val="24"/>
        </w:rPr>
        <w:t xml:space="preserve">Return it by post to the </w:t>
      </w:r>
      <w:r>
        <w:rPr>
          <w:rFonts w:ascii="Arial" w:hAnsi="Arial" w:cs="Arial"/>
          <w:color w:val="000000"/>
          <w:sz w:val="24"/>
        </w:rPr>
        <w:t>Firearms Unit of t</w:t>
      </w:r>
      <w:r w:rsidRPr="00D847D5">
        <w:rPr>
          <w:rFonts w:ascii="Arial" w:hAnsi="Arial" w:cs="Arial"/>
          <w:color w:val="000000"/>
          <w:sz w:val="24"/>
        </w:rPr>
        <w:t>he Department of Justice and Equality, 94 St. Stephen's Green, Dublin 2 or by email to </w:t>
      </w:r>
      <w:hyperlink r:id="rId7" w:history="1">
        <w:r w:rsidRPr="00D847D5">
          <w:rPr>
            <w:rStyle w:val="Hyperlink"/>
            <w:rFonts w:ascii="Arial" w:hAnsi="Arial" w:cs="Arial"/>
            <w:color w:val="0033CC"/>
            <w:sz w:val="24"/>
          </w:rPr>
          <w:t>firearms_inbox@justice.ie</w:t>
        </w:r>
      </w:hyperlink>
      <w:r w:rsidRPr="00D847D5">
        <w:rPr>
          <w:rFonts w:ascii="Arial" w:hAnsi="Arial" w:cs="Arial"/>
          <w:color w:val="000000"/>
          <w:sz w:val="24"/>
        </w:rPr>
        <w:t>.  We will be in contact with you shortly thereafter and will send you an application form once we establish the Register.</w:t>
      </w:r>
    </w:p>
    <w:p w:rsidR="001F45F1" w:rsidRDefault="001F45F1"/>
    <w:sectPr w:rsidR="001F45F1" w:rsidSect="001F45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w:panose1 w:val="020B05020201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B643D"/>
    <w:multiLevelType w:val="multilevel"/>
    <w:tmpl w:val="A68272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663F4258"/>
    <w:multiLevelType w:val="multilevel"/>
    <w:tmpl w:val="F8F6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D141A4"/>
    <w:rsid w:val="0000304E"/>
    <w:rsid w:val="00024AC3"/>
    <w:rsid w:val="00045C7B"/>
    <w:rsid w:val="000642B7"/>
    <w:rsid w:val="00072226"/>
    <w:rsid w:val="00076F36"/>
    <w:rsid w:val="0008430E"/>
    <w:rsid w:val="000A7FA1"/>
    <w:rsid w:val="000C3F0E"/>
    <w:rsid w:val="000C6F40"/>
    <w:rsid w:val="000F2FF6"/>
    <w:rsid w:val="000F69FF"/>
    <w:rsid w:val="00105249"/>
    <w:rsid w:val="001158DE"/>
    <w:rsid w:val="00147D25"/>
    <w:rsid w:val="00171D69"/>
    <w:rsid w:val="001758CC"/>
    <w:rsid w:val="00190682"/>
    <w:rsid w:val="001B14DD"/>
    <w:rsid w:val="001F005F"/>
    <w:rsid w:val="001F45F1"/>
    <w:rsid w:val="001F4812"/>
    <w:rsid w:val="0020590E"/>
    <w:rsid w:val="002374AE"/>
    <w:rsid w:val="0025035F"/>
    <w:rsid w:val="00271160"/>
    <w:rsid w:val="0027184C"/>
    <w:rsid w:val="00281203"/>
    <w:rsid w:val="00282D89"/>
    <w:rsid w:val="00283B27"/>
    <w:rsid w:val="00285D10"/>
    <w:rsid w:val="00296979"/>
    <w:rsid w:val="002A0ED3"/>
    <w:rsid w:val="002E0CF0"/>
    <w:rsid w:val="002E0F6C"/>
    <w:rsid w:val="002F09BA"/>
    <w:rsid w:val="00320A6B"/>
    <w:rsid w:val="00322D6A"/>
    <w:rsid w:val="00334C05"/>
    <w:rsid w:val="00335C2A"/>
    <w:rsid w:val="003A1F8D"/>
    <w:rsid w:val="003A3788"/>
    <w:rsid w:val="003B0F7D"/>
    <w:rsid w:val="003C2FF0"/>
    <w:rsid w:val="004000C6"/>
    <w:rsid w:val="0042089B"/>
    <w:rsid w:val="00441A47"/>
    <w:rsid w:val="004550A5"/>
    <w:rsid w:val="00456AC1"/>
    <w:rsid w:val="00464729"/>
    <w:rsid w:val="004724ED"/>
    <w:rsid w:val="004B11AF"/>
    <w:rsid w:val="004E73BC"/>
    <w:rsid w:val="005135DF"/>
    <w:rsid w:val="005153E0"/>
    <w:rsid w:val="00515CC7"/>
    <w:rsid w:val="00545BCB"/>
    <w:rsid w:val="005908EE"/>
    <w:rsid w:val="005A6D14"/>
    <w:rsid w:val="005C4314"/>
    <w:rsid w:val="005D32D6"/>
    <w:rsid w:val="005D7437"/>
    <w:rsid w:val="005F3FCB"/>
    <w:rsid w:val="00601E0F"/>
    <w:rsid w:val="0062129C"/>
    <w:rsid w:val="006416F2"/>
    <w:rsid w:val="00643AAD"/>
    <w:rsid w:val="00651DAD"/>
    <w:rsid w:val="00663234"/>
    <w:rsid w:val="0068292B"/>
    <w:rsid w:val="006858F2"/>
    <w:rsid w:val="00690617"/>
    <w:rsid w:val="006A1D37"/>
    <w:rsid w:val="006E399D"/>
    <w:rsid w:val="007065ED"/>
    <w:rsid w:val="00737E6E"/>
    <w:rsid w:val="00775A94"/>
    <w:rsid w:val="007D4D50"/>
    <w:rsid w:val="007E07D8"/>
    <w:rsid w:val="00825640"/>
    <w:rsid w:val="008B4D07"/>
    <w:rsid w:val="008B6D00"/>
    <w:rsid w:val="008C2AE3"/>
    <w:rsid w:val="00912CD1"/>
    <w:rsid w:val="009132BA"/>
    <w:rsid w:val="009206E6"/>
    <w:rsid w:val="00922005"/>
    <w:rsid w:val="00922DFB"/>
    <w:rsid w:val="00924BFF"/>
    <w:rsid w:val="00927DF9"/>
    <w:rsid w:val="009378B7"/>
    <w:rsid w:val="0095464D"/>
    <w:rsid w:val="00975D58"/>
    <w:rsid w:val="009A577F"/>
    <w:rsid w:val="009C5F17"/>
    <w:rsid w:val="009D70E4"/>
    <w:rsid w:val="009E4331"/>
    <w:rsid w:val="009F5EC3"/>
    <w:rsid w:val="00A10591"/>
    <w:rsid w:val="00A120A5"/>
    <w:rsid w:val="00A27838"/>
    <w:rsid w:val="00A527CF"/>
    <w:rsid w:val="00A56436"/>
    <w:rsid w:val="00A634D3"/>
    <w:rsid w:val="00A836A9"/>
    <w:rsid w:val="00A9438F"/>
    <w:rsid w:val="00AF731B"/>
    <w:rsid w:val="00B4117A"/>
    <w:rsid w:val="00B45D29"/>
    <w:rsid w:val="00B73992"/>
    <w:rsid w:val="00B828BE"/>
    <w:rsid w:val="00B82A2C"/>
    <w:rsid w:val="00B82C7D"/>
    <w:rsid w:val="00B87F41"/>
    <w:rsid w:val="00BA46F6"/>
    <w:rsid w:val="00BE2A5B"/>
    <w:rsid w:val="00BF6750"/>
    <w:rsid w:val="00BF6CCE"/>
    <w:rsid w:val="00C20FF5"/>
    <w:rsid w:val="00C279F8"/>
    <w:rsid w:val="00C6724F"/>
    <w:rsid w:val="00CF131A"/>
    <w:rsid w:val="00D075DE"/>
    <w:rsid w:val="00D11973"/>
    <w:rsid w:val="00D141A4"/>
    <w:rsid w:val="00D2593C"/>
    <w:rsid w:val="00D323BE"/>
    <w:rsid w:val="00D42308"/>
    <w:rsid w:val="00D51474"/>
    <w:rsid w:val="00D55125"/>
    <w:rsid w:val="00D861C3"/>
    <w:rsid w:val="00DB35FE"/>
    <w:rsid w:val="00DB67B1"/>
    <w:rsid w:val="00DC7AA3"/>
    <w:rsid w:val="00DD05D1"/>
    <w:rsid w:val="00DE275F"/>
    <w:rsid w:val="00E36C38"/>
    <w:rsid w:val="00E63980"/>
    <w:rsid w:val="00E71807"/>
    <w:rsid w:val="00E86B21"/>
    <w:rsid w:val="00EA5975"/>
    <w:rsid w:val="00EA7ADF"/>
    <w:rsid w:val="00EB0666"/>
    <w:rsid w:val="00EB571F"/>
    <w:rsid w:val="00EC6BA3"/>
    <w:rsid w:val="00EF3BFF"/>
    <w:rsid w:val="00EF708C"/>
    <w:rsid w:val="00F250EA"/>
    <w:rsid w:val="00F260B7"/>
    <w:rsid w:val="00F779C2"/>
    <w:rsid w:val="00F822EC"/>
    <w:rsid w:val="00F83F9F"/>
    <w:rsid w:val="00F958B1"/>
    <w:rsid w:val="00FA758D"/>
    <w:rsid w:val="00FB10C5"/>
    <w:rsid w:val="00FB6996"/>
    <w:rsid w:val="00FD0A39"/>
    <w:rsid w:val="00FD395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1A4"/>
    <w:pPr>
      <w:spacing w:after="240" w:line="240" w:lineRule="auto"/>
    </w:pPr>
    <w:rPr>
      <w:rFonts w:ascii="Gill Sans" w:eastAsia="Times New Roman" w:hAnsi="Gill Sans" w:cs="Times New Roman"/>
      <w:sz w:val="26"/>
      <w:szCs w:val="24"/>
    </w:rPr>
  </w:style>
  <w:style w:type="paragraph" w:styleId="Heading1">
    <w:name w:val="heading 1"/>
    <w:basedOn w:val="Normal"/>
    <w:next w:val="Normal"/>
    <w:link w:val="Heading1Char"/>
    <w:uiPriority w:val="9"/>
    <w:qFormat/>
    <w:rsid w:val="00D141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141A4"/>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41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141A4"/>
    <w:rPr>
      <w:rFonts w:asciiTheme="majorHAnsi" w:eastAsiaTheme="majorEastAsia" w:hAnsiTheme="majorHAnsi" w:cstheme="majorBidi"/>
      <w:b/>
      <w:bCs/>
      <w:color w:val="4F81BD" w:themeColor="accent1"/>
      <w:sz w:val="26"/>
      <w:szCs w:val="26"/>
    </w:rPr>
  </w:style>
  <w:style w:type="character" w:styleId="Hyperlink">
    <w:name w:val="Hyperlink"/>
    <w:uiPriority w:val="99"/>
    <w:rsid w:val="00D141A4"/>
    <w:rPr>
      <w:color w:val="0000FF"/>
      <w:u w:val="single"/>
    </w:rPr>
  </w:style>
  <w:style w:type="paragraph" w:styleId="NormalWeb">
    <w:name w:val="Normal (Web)"/>
    <w:basedOn w:val="Normal"/>
    <w:uiPriority w:val="99"/>
    <w:unhideWhenUsed/>
    <w:rsid w:val="00D141A4"/>
    <w:pPr>
      <w:spacing w:before="100" w:beforeAutospacing="1" w:after="100" w:afterAutospacing="1"/>
    </w:pPr>
    <w:rPr>
      <w:rFonts w:ascii="Times New Roman" w:hAnsi="Times New Roman"/>
      <w:sz w:val="24"/>
      <w:lang w:eastAsia="en-IE"/>
    </w:rPr>
  </w:style>
  <w:style w:type="character" w:styleId="Strong">
    <w:name w:val="Strong"/>
    <w:basedOn w:val="DefaultParagraphFont"/>
    <w:uiPriority w:val="22"/>
    <w:qFormat/>
    <w:rsid w:val="00D141A4"/>
    <w:rPr>
      <w:b/>
      <w:bCs/>
    </w:rPr>
  </w:style>
  <w:style w:type="character" w:customStyle="1" w:styleId="apple-converted-space">
    <w:name w:val="apple-converted-space"/>
    <w:basedOn w:val="DefaultParagraphFont"/>
    <w:rsid w:val="00D141A4"/>
  </w:style>
  <w:style w:type="character" w:styleId="FollowedHyperlink">
    <w:name w:val="FollowedHyperlink"/>
    <w:basedOn w:val="DefaultParagraphFont"/>
    <w:uiPriority w:val="99"/>
    <w:semiHidden/>
    <w:unhideWhenUsed/>
    <w:rsid w:val="00690617"/>
    <w:rPr>
      <w:color w:val="800080" w:themeColor="followedHyperlink"/>
      <w:u w:val="single"/>
    </w:rPr>
  </w:style>
  <w:style w:type="paragraph" w:styleId="ListParagraph">
    <w:name w:val="List Paragraph"/>
    <w:basedOn w:val="Normal"/>
    <w:uiPriority w:val="34"/>
    <w:qFormat/>
    <w:rsid w:val="00DE27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irearms_inbox@justice.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ustice.ie/en/JELR/Pre-register%20as%20a%20dealer%20in%20RIFs.pdf/Files/Pre-register%20as%20a%20dealer%20in%20RIFs.pdf" TargetMode="External"/><Relationship Id="rId5" Type="http://schemas.openxmlformats.org/officeDocument/2006/relationships/hyperlink" Target="http://www.justice.ie/en/JELR/Form%207.pdf/Files/Form%20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odonohoect</dc:creator>
  <cp:lastModifiedBy>sextona</cp:lastModifiedBy>
  <cp:revision>2</cp:revision>
  <dcterms:created xsi:type="dcterms:W3CDTF">2015-04-30T11:19:00Z</dcterms:created>
  <dcterms:modified xsi:type="dcterms:W3CDTF">2015-04-30T11:19:00Z</dcterms:modified>
</cp:coreProperties>
</file>